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A5" w:rsidRPr="003D3E55" w:rsidRDefault="00226BA5" w:rsidP="00965386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62"/>
      </w:tblGrid>
      <w:tr w:rsidR="003D3E55" w:rsidTr="003D3E55">
        <w:trPr>
          <w:trHeight w:val="786"/>
          <w:jc w:val="center"/>
        </w:trPr>
        <w:tc>
          <w:tcPr>
            <w:tcW w:w="9062" w:type="dxa"/>
            <w:shd w:val="clear" w:color="auto" w:fill="FFC000"/>
            <w:vAlign w:val="center"/>
          </w:tcPr>
          <w:p w:rsidR="003D3E55" w:rsidRPr="003D3E55" w:rsidRDefault="003D3E55" w:rsidP="003D3E55">
            <w:pPr>
              <w:spacing w:after="150"/>
              <w:jc w:val="center"/>
              <w:rPr>
                <w:rFonts w:ascii="Arial" w:eastAsia="Times New Roman" w:hAnsi="Arial" w:cs="Arial"/>
                <w:color w:val="404040"/>
                <w:sz w:val="28"/>
                <w:szCs w:val="28"/>
                <w:lang w:eastAsia="pl-PL"/>
              </w:rPr>
            </w:pPr>
            <w:r w:rsidRPr="003D3E55">
              <w:rPr>
                <w:b/>
                <w:sz w:val="28"/>
                <w:szCs w:val="28"/>
              </w:rPr>
              <w:t>EGZAMIN MATURALNY 2022</w:t>
            </w:r>
          </w:p>
        </w:tc>
      </w:tr>
    </w:tbl>
    <w:p w:rsidR="00712FAF" w:rsidRDefault="00712FAF" w:rsidP="00712F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3D3E55" w:rsidRPr="003D3E55" w:rsidRDefault="003D3E55" w:rsidP="003D3E55">
      <w:pPr>
        <w:pStyle w:val="Akapitzlist"/>
        <w:numPr>
          <w:ilvl w:val="0"/>
          <w:numId w:val="12"/>
        </w:numPr>
        <w:shd w:val="clear" w:color="auto" w:fill="FFFFFF"/>
        <w:spacing w:after="150" w:line="240" w:lineRule="auto"/>
        <w:ind w:left="567" w:hanging="207"/>
        <w:rPr>
          <w:rFonts w:ascii="Arial" w:eastAsia="Times New Roman" w:hAnsi="Arial" w:cs="Arial"/>
          <w:b/>
          <w:color w:val="404040"/>
          <w:sz w:val="24"/>
          <w:szCs w:val="24"/>
          <w:u w:val="single"/>
          <w:lang w:eastAsia="pl-PL"/>
        </w:rPr>
      </w:pPr>
      <w:r w:rsidRPr="003D3E55">
        <w:rPr>
          <w:rFonts w:ascii="Arial" w:eastAsia="Times New Roman" w:hAnsi="Arial" w:cs="Arial"/>
          <w:b/>
          <w:color w:val="404040"/>
          <w:sz w:val="24"/>
          <w:szCs w:val="24"/>
          <w:u w:val="single"/>
          <w:lang w:eastAsia="pl-PL"/>
        </w:rPr>
        <w:t xml:space="preserve">Harmonogram </w:t>
      </w:r>
    </w:p>
    <w:p w:rsidR="00712FAF" w:rsidRPr="00712FAF" w:rsidRDefault="00712FAF" w:rsidP="003D3E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712FAF">
        <w:rPr>
          <w:rFonts w:ascii="Arial" w:eastAsia="Times New Roman" w:hAnsi="Arial" w:cs="Arial"/>
          <w:color w:val="404040"/>
          <w:sz w:val="24"/>
          <w:szCs w:val="24"/>
          <w:u w:val="single"/>
          <w:lang w:eastAsia="pl-PL"/>
        </w:rPr>
        <w:t xml:space="preserve">Termin główny </w:t>
      </w:r>
      <w:r w:rsidRPr="00712FAF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– od 4 do 23 maja 2022 r.‎</w:t>
      </w:r>
    </w:p>
    <w:p w:rsidR="00712FAF" w:rsidRPr="00712FAF" w:rsidRDefault="00712FAF" w:rsidP="00712F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712FAF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Część ustna (wszystkie przedmioty) – od 18 do 20 maja.</w:t>
      </w:r>
    </w:p>
    <w:p w:rsidR="00712FAF" w:rsidRPr="00712FAF" w:rsidRDefault="00712FAF" w:rsidP="00712F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712FAF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Część pisemna (wszystkie przedmioty) – od 4 do 23 maja.</w:t>
      </w:r>
    </w:p>
    <w:p w:rsidR="00712FAF" w:rsidRPr="00712FAF" w:rsidRDefault="00712FAF" w:rsidP="003D3E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712FAF">
        <w:rPr>
          <w:rFonts w:ascii="Arial" w:eastAsia="Times New Roman" w:hAnsi="Arial" w:cs="Arial"/>
          <w:color w:val="404040"/>
          <w:sz w:val="24"/>
          <w:szCs w:val="24"/>
          <w:u w:val="single"/>
          <w:lang w:eastAsia="pl-PL"/>
        </w:rPr>
        <w:t>Termin dodatkowy</w:t>
      </w:r>
      <w:r w:rsidRPr="00712FAF">
        <w:rPr>
          <w:rFonts w:ascii="Arial" w:eastAsia="Times New Roman" w:hAnsi="Arial" w:cs="Arial"/>
          <w:color w:val="404040"/>
          <w:sz w:val="24"/>
          <w:szCs w:val="24"/>
          <w:lang w:eastAsia="pl-PL"/>
        </w:rPr>
        <w:t xml:space="preserve"> – od 1 do 15 czerwca 2022 r.</w:t>
      </w:r>
    </w:p>
    <w:p w:rsidR="00712FAF" w:rsidRPr="00712FAF" w:rsidRDefault="00712FAF" w:rsidP="00712F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712FAF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‎Część ustna (wszystkie przedmioty) – od 14 do 15 czerwca.</w:t>
      </w:r>
    </w:p>
    <w:p w:rsidR="00712FAF" w:rsidRPr="00712FAF" w:rsidRDefault="00712FAF" w:rsidP="00712F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712FAF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Część pisemna (wszystkie przedmioty) – od 1 do 15 czerwca.</w:t>
      </w:r>
    </w:p>
    <w:p w:rsidR="00712FAF" w:rsidRPr="00712FAF" w:rsidRDefault="00712FAF" w:rsidP="00712F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712FAF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Termin dodatkowy jest przeprowadzany dla tych zdających, którzy z udokumentowanych przyczyn ‎zdrowotnych lub losowych nie mogli przystąpić do egzaminu w maju i uzyskali zgodę dyrektora OKE na ‎przystąpienie do egzaminu w czerwcu.‎</w:t>
      </w:r>
    </w:p>
    <w:p w:rsidR="00712FAF" w:rsidRPr="00712FAF" w:rsidRDefault="00712FAF" w:rsidP="003D3E5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712FAF">
        <w:rPr>
          <w:rFonts w:ascii="Arial" w:eastAsia="Times New Roman" w:hAnsi="Arial" w:cs="Arial"/>
          <w:color w:val="404040"/>
          <w:sz w:val="24"/>
          <w:szCs w:val="24"/>
          <w:u w:val="single"/>
          <w:lang w:eastAsia="pl-PL"/>
        </w:rPr>
        <w:t>Termin poprawkowy</w:t>
      </w:r>
      <w:r w:rsidRPr="00712FAF">
        <w:rPr>
          <w:rFonts w:ascii="Arial" w:eastAsia="Times New Roman" w:hAnsi="Arial" w:cs="Arial"/>
          <w:color w:val="404040"/>
          <w:sz w:val="24"/>
          <w:szCs w:val="24"/>
          <w:lang w:eastAsia="pl-PL"/>
        </w:rPr>
        <w:t xml:space="preserve"> – 23 sierpnia 2022 r.‎</w:t>
      </w:r>
    </w:p>
    <w:p w:rsidR="00712FAF" w:rsidRPr="00712FAF" w:rsidRDefault="00712FAF" w:rsidP="00712F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712FAF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Część pisemna (wszystkie przedmioty) – 23 sierpnia‎.</w:t>
      </w:r>
    </w:p>
    <w:p w:rsidR="00712FAF" w:rsidRPr="00712FAF" w:rsidRDefault="00712FAF" w:rsidP="00712F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712FAF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Część ustna (język polski, języki mniejszości narodowych, języki obce nowożytne) – nie przeprowadza się części ustnej w terminie poprawkowym.</w:t>
      </w:r>
    </w:p>
    <w:p w:rsidR="00712FAF" w:rsidRPr="00712FAF" w:rsidRDefault="00712FAF" w:rsidP="00712FA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712FAF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Termin poprawkowy jest przeprowadzany dla tych zdających, którzy w maju/czerwcu przystąpili do wszystkich przedmiotów ‎obowiązkowych i nie zdali egzaminu tylko z jednego przedmiotu obowiązkowego w części pisemnej.‎ Szczegółowy harmonogram egzaminu jest określony </w:t>
      </w:r>
      <w:hyperlink r:id="rId5" w:history="1">
        <w:r w:rsidRPr="00712FAF">
          <w:rPr>
            <w:rFonts w:ascii="Arial" w:eastAsia="Times New Roman" w:hAnsi="Arial" w:cs="Arial"/>
            <w:color w:val="404141"/>
            <w:sz w:val="21"/>
            <w:szCs w:val="21"/>
            <w:lang w:eastAsia="pl-PL"/>
          </w:rPr>
          <w:t>w komunikacie</w:t>
        </w:r>
      </w:hyperlink>
      <w:r w:rsidRPr="00712FAF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dyrektora CKE.</w:t>
      </w:r>
    </w:p>
    <w:p w:rsidR="00712FAF" w:rsidRDefault="00712FAF" w:rsidP="009653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712FAF" w:rsidRPr="003D3E55" w:rsidRDefault="003D3E55" w:rsidP="003D3E55">
      <w:pPr>
        <w:pStyle w:val="Akapitzlist"/>
        <w:numPr>
          <w:ilvl w:val="0"/>
          <w:numId w:val="12"/>
        </w:numPr>
        <w:shd w:val="clear" w:color="auto" w:fill="FFFFFF"/>
        <w:spacing w:after="150" w:line="240" w:lineRule="auto"/>
        <w:ind w:left="567" w:hanging="207"/>
        <w:jc w:val="both"/>
        <w:rPr>
          <w:rFonts w:ascii="Arial" w:eastAsia="Times New Roman" w:hAnsi="Arial" w:cs="Arial"/>
          <w:b/>
          <w:color w:val="404040"/>
          <w:sz w:val="24"/>
          <w:szCs w:val="24"/>
          <w:u w:val="single"/>
          <w:lang w:eastAsia="pl-PL"/>
        </w:rPr>
      </w:pPr>
      <w:r w:rsidRPr="003D3E55">
        <w:rPr>
          <w:rFonts w:ascii="Arial" w:eastAsia="Times New Roman" w:hAnsi="Arial" w:cs="Arial"/>
          <w:b/>
          <w:color w:val="404040"/>
          <w:sz w:val="24"/>
          <w:szCs w:val="24"/>
          <w:u w:val="single"/>
          <w:lang w:eastAsia="pl-PL"/>
        </w:rPr>
        <w:t>Obowiązkowe egzaminy</w:t>
      </w:r>
    </w:p>
    <w:p w:rsidR="00965386" w:rsidRPr="00965386" w:rsidRDefault="00965386" w:rsidP="009653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W 2022 r. absolwent obowiązkowo przystępuje do czterech egzaminów w części pisemnej.</w:t>
      </w:r>
    </w:p>
    <w:p w:rsidR="00965386" w:rsidRPr="00965386" w:rsidRDefault="00965386" w:rsidP="009653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Obowiązkowe egzaminy w części pisemnej:‎</w:t>
      </w:r>
    </w:p>
    <w:p w:rsidR="00965386" w:rsidRPr="00965386" w:rsidRDefault="00965386" w:rsidP="009653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egzamin z języka polskiego (na poziomie podstawowym)‎</w:t>
      </w:r>
    </w:p>
    <w:p w:rsidR="00965386" w:rsidRPr="00965386" w:rsidRDefault="00965386" w:rsidP="009653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egzamin z matematyki (na poziomie podstawowym)‎</w:t>
      </w:r>
    </w:p>
    <w:p w:rsidR="00965386" w:rsidRPr="00965386" w:rsidRDefault="00965386" w:rsidP="009653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egzamin z języka obcego nowożytnego (na poziomie podstawowym)‎</w:t>
      </w:r>
    </w:p>
    <w:p w:rsidR="00965386" w:rsidRPr="00965386" w:rsidRDefault="00965386" w:rsidP="009653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egzamin z wybranego przedmiotu dodatkowego (na poziomie rozszerzonym).</w:t>
      </w:r>
    </w:p>
    <w:p w:rsidR="00965386" w:rsidRPr="00965386" w:rsidRDefault="00965386" w:rsidP="009653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Absolwenci szkół lub oddziałów z językiem nauczania mniejszości narodowej obowiązkowo przystępują ‎także do egzaminu z języka tej mniejszości w ‎części pisemnej (na poziomie podstawowym).</w:t>
      </w:r>
    </w:p>
    <w:p w:rsidR="00965386" w:rsidRPr="00965386" w:rsidRDefault="00965386" w:rsidP="009653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W 2022 r. część ustna egzaminu nie jest obowiązkowa. Do części ustnej egzaminu maturalnego z języka polskiego, języka mniejszości narodowej (w przypadku absolwentów szkół lub oddziałów z językiem nauczania mniejszości narodowej), mniejszości etnicznej, języka regionalnego lub języka obcego nowożytnego może przystąpić absolwent, który:</w:t>
      </w:r>
    </w:p>
    <w:p w:rsidR="00965386" w:rsidRPr="00965386" w:rsidRDefault="00965386" w:rsidP="009653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w postępowaniu rekrutacyjnym na uczelnię zagraniczną zobowiązany jest przedstawić wynik z części ustnej egzaminu maturalnego z języka polskiego, języka mniejszości </w:t>
      </w: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lastRenderedPageBreak/>
        <w:t>narodowej, mniejszości etnicznej, języka regionalnego lub języka obcego nowożytnego, lub</w:t>
      </w:r>
    </w:p>
    <w:p w:rsidR="00965386" w:rsidRPr="00965386" w:rsidRDefault="00965386" w:rsidP="009653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zobowiązany jest do przystąpienia do części ustnej egzaminu maturalnego z języka obcego nowożytnego w celu zrealizowania postanowień umowy międzynarodowej.</w:t>
      </w:r>
    </w:p>
    <w:p w:rsidR="00965386" w:rsidRPr="00965386" w:rsidRDefault="00965386" w:rsidP="009653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Osoby, które – z ww. powodów – muszą przystąpić do części ustnej egzaminu, wypełniają dodatkowo odpowiednią część jednej z trzech </w:t>
      </w:r>
      <w:r w:rsidRPr="00965386">
        <w:rPr>
          <w:rFonts w:ascii="Arial" w:eastAsia="Times New Roman" w:hAnsi="Arial" w:cs="Arial"/>
          <w:i/>
          <w:iCs/>
          <w:color w:val="404040"/>
          <w:sz w:val="21"/>
          <w:szCs w:val="21"/>
          <w:lang w:eastAsia="pl-PL"/>
        </w:rPr>
        <w:t>Deklaracji przystąpienia do egzaminu maturalnego w 2022 r.</w:t>
      </w: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(</w:t>
      </w:r>
      <w:r w:rsidRPr="00965386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załącznik 1a</w:t>
      </w: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albo </w:t>
      </w:r>
      <w:r w:rsidRPr="00965386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1b</w:t>
      </w: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, albo </w:t>
      </w:r>
      <w:r w:rsidRPr="00965386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1c</w:t>
      </w: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).</w:t>
      </w:r>
    </w:p>
    <w:p w:rsidR="00965386" w:rsidRDefault="00965386" w:rsidP="009653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965386" w:rsidRPr="00965386" w:rsidRDefault="00965386" w:rsidP="009653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Aby otrzymać świadectwo w 2022 r., należy:‎</w:t>
      </w:r>
    </w:p>
    <w:p w:rsidR="00965386" w:rsidRPr="00965386" w:rsidRDefault="00965386" w:rsidP="009653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przystąpić do trzech przedmiotów obowiązkowych w części pisemnej, tj. języka polskiego, matematyki, języka obcego nowożytnego</w:t>
      </w:r>
    </w:p>
    <w:p w:rsidR="00965386" w:rsidRPr="00965386" w:rsidRDefault="00965386" w:rsidP="009653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uzyskać co najmniej 30% punktów z egzaminu z każdego przedmiotu obowiązkowego ‎w części pisemnej oraz</w:t>
      </w:r>
    </w:p>
    <w:p w:rsidR="00965386" w:rsidRPr="00965386" w:rsidRDefault="00965386" w:rsidP="009653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przystąpić do egzaminu z wybranego przedmiotu dodatkowego na poziomie rozszerzonym w części pisemnej (dla tego przedmiotu nie jest określony próg zaliczenia).</w:t>
      </w:r>
    </w:p>
    <w:p w:rsidR="00965386" w:rsidRPr="00965386" w:rsidRDefault="00965386" w:rsidP="009653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W 2022 r. do egzaminu z jednego przedmiotu dodatkowego, o</w:t>
      </w:r>
      <w:r w:rsidR="00E43C4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którym mowa w pkt 3., nie musi </w:t>
      </w: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przystąpić absolwent:</w:t>
      </w: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br/>
        <w:t>a. 4-letniego technikum (z lat 2006-2022) albo</w:t>
      </w: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br/>
        <w:t>b. branżowej szkoły II stopnia (z 2022 r.), który ukończył kształcenie w branżowej szkole I stopnia jako absolwent gimnazjum,</w:t>
      </w: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br/>
        <w:t>jeżeli posiada dokumenty poświadczające uzyskanie dyplomu zawodowego na poziomie technika.</w:t>
      </w:r>
    </w:p>
    <w:p w:rsidR="00965386" w:rsidRPr="00965386" w:rsidRDefault="00965386" w:rsidP="009653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W 2022 r. </w:t>
      </w:r>
      <w:r w:rsidRPr="00965386">
        <w:rPr>
          <w:rFonts w:ascii="Arial" w:eastAsia="Times New Roman" w:hAnsi="Arial" w:cs="Arial"/>
          <w:b/>
          <w:bCs/>
          <w:color w:val="404040"/>
          <w:sz w:val="21"/>
          <w:szCs w:val="21"/>
          <w:u w:val="single"/>
          <w:lang w:eastAsia="pl-PL"/>
        </w:rPr>
        <w:t>nie ma obowiązku</w:t>
      </w: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przystąpienia do części ustnej egzaminu z języka polskiego i języka obcego (a w przypadku absolwentów szkół lub oddziałów z językiem nauczania mniejszości narodowej – również z tego języka).</w:t>
      </w:r>
    </w:p>
    <w:p w:rsidR="00965386" w:rsidRDefault="00965386" w:rsidP="00965386">
      <w:pPr>
        <w:jc w:val="both"/>
        <w:rPr>
          <w:sz w:val="24"/>
          <w:szCs w:val="24"/>
        </w:rPr>
      </w:pPr>
    </w:p>
    <w:p w:rsidR="00E43C44" w:rsidRPr="00E43C44" w:rsidRDefault="00E43C44" w:rsidP="00E43C44">
      <w:pPr>
        <w:pStyle w:val="Akapitzlist"/>
        <w:numPr>
          <w:ilvl w:val="0"/>
          <w:numId w:val="12"/>
        </w:numPr>
        <w:ind w:left="567" w:hanging="20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3C44">
        <w:rPr>
          <w:rFonts w:ascii="Arial" w:hAnsi="Arial" w:cs="Arial"/>
          <w:b/>
          <w:sz w:val="24"/>
          <w:szCs w:val="24"/>
          <w:u w:val="single"/>
        </w:rPr>
        <w:t>Przedmioty dodatkowe</w:t>
      </w:r>
    </w:p>
    <w:p w:rsidR="00965386" w:rsidRPr="00965386" w:rsidRDefault="00965386" w:rsidP="009653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W 2022 r. – oprócz jednego obowiązkowego egzaminu z przedmiotu dodatkowego na poziomie rozszerzonym – absolwent może przystąpić do egzaminów z nie więcej niż 5 kolejnych przedmiotów dodatkowych. Wyboru można dokonać spośród niżej wymienionych przedmiotów.‎</w:t>
      </w:r>
    </w:p>
    <w:p w:rsidR="00965386" w:rsidRPr="00965386" w:rsidRDefault="00965386" w:rsidP="009653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W części pisemnej:‎</w:t>
      </w:r>
    </w:p>
    <w:p w:rsidR="00965386" w:rsidRPr="00965386" w:rsidRDefault="00965386" w:rsidP="0096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biologia (na poziomie rozszerzonym)</w:t>
      </w:r>
    </w:p>
    <w:p w:rsidR="00965386" w:rsidRPr="00965386" w:rsidRDefault="00965386" w:rsidP="0096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chemia (na poziomie rozszerzonym)</w:t>
      </w:r>
    </w:p>
    <w:p w:rsidR="00965386" w:rsidRPr="00965386" w:rsidRDefault="00965386" w:rsidP="0096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filozofia (na poziomie rozszerzonym)</w:t>
      </w:r>
    </w:p>
    <w:p w:rsidR="00965386" w:rsidRPr="00965386" w:rsidRDefault="00965386" w:rsidP="0096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fizyka (na poziomie rozszerzonym)</w:t>
      </w:r>
    </w:p>
    <w:p w:rsidR="00965386" w:rsidRPr="00965386" w:rsidRDefault="00965386" w:rsidP="0096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geografia (na poziomie rozszerzonym)</w:t>
      </w:r>
    </w:p>
    <w:p w:rsidR="00965386" w:rsidRPr="00965386" w:rsidRDefault="00965386" w:rsidP="0096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historia (na poziomie rozszerzonym)</w:t>
      </w:r>
    </w:p>
    <w:p w:rsidR="00965386" w:rsidRPr="00965386" w:rsidRDefault="00965386" w:rsidP="0096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historia muzyki (na poziomie rozszerzonym)</w:t>
      </w:r>
    </w:p>
    <w:p w:rsidR="00965386" w:rsidRPr="00965386" w:rsidRDefault="00965386" w:rsidP="0096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historia sztuki (na poziomie rozszerzonym)</w:t>
      </w:r>
    </w:p>
    <w:p w:rsidR="00965386" w:rsidRPr="00965386" w:rsidRDefault="00965386" w:rsidP="0096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informatyka (na poziomie rozszerzonym)‎</w:t>
      </w:r>
    </w:p>
    <w:p w:rsidR="00965386" w:rsidRPr="00965386" w:rsidRDefault="00965386" w:rsidP="0096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język angielski (na poziomie rozszerzonym ALBO na poziomie dwujęzycznym)</w:t>
      </w:r>
    </w:p>
    <w:p w:rsidR="00965386" w:rsidRPr="00965386" w:rsidRDefault="00965386" w:rsidP="0096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język francuski (na poziomie rozszerzonym ALBO na poziomie dwujęzycznym)</w:t>
      </w:r>
    </w:p>
    <w:p w:rsidR="00965386" w:rsidRPr="00965386" w:rsidRDefault="00965386" w:rsidP="0096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język hiszpański (na poziomie rozszerzonym ALBO na poziomie dwujęzycznym)</w:t>
      </w:r>
    </w:p>
    <w:p w:rsidR="00965386" w:rsidRPr="00965386" w:rsidRDefault="00965386" w:rsidP="0096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język niemiecki (na poziomie rozszerzonym ALBO na poziomie dwujęzycznym)</w:t>
      </w:r>
    </w:p>
    <w:p w:rsidR="00965386" w:rsidRPr="00965386" w:rsidRDefault="00965386" w:rsidP="0096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język rosyjski (na poziomie rozszerzonym ALBO na poziomie dwujęzycznym)</w:t>
      </w:r>
    </w:p>
    <w:p w:rsidR="00965386" w:rsidRPr="00965386" w:rsidRDefault="00965386" w:rsidP="0096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język włoski (na poziomie rozszerzonym ALBO na poziomie dwujęzycznym)</w:t>
      </w:r>
    </w:p>
    <w:p w:rsidR="00965386" w:rsidRPr="00965386" w:rsidRDefault="00965386" w:rsidP="0096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język łaciński i kultura antyczna (na poziomie rozszerzonym)</w:t>
      </w:r>
    </w:p>
    <w:p w:rsidR="00965386" w:rsidRPr="00965386" w:rsidRDefault="00965386" w:rsidP="0096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język białoruski jako język mniejszości narodowej (na poziomie rozszerzonym)</w:t>
      </w:r>
    </w:p>
    <w:p w:rsidR="00965386" w:rsidRPr="00965386" w:rsidRDefault="00965386" w:rsidP="0096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język litewski jako język mniejszości narodowej (na poziomie rozszerzonym)</w:t>
      </w:r>
    </w:p>
    <w:p w:rsidR="00965386" w:rsidRPr="00965386" w:rsidRDefault="00965386" w:rsidP="0096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lastRenderedPageBreak/>
        <w:t>język niemiecki jako język mniejszości narodowej (na poziomie rozszerzonym)</w:t>
      </w:r>
    </w:p>
    <w:p w:rsidR="00965386" w:rsidRPr="00965386" w:rsidRDefault="00965386" w:rsidP="0096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język ukraiński jako język mniejszości narodowej (na poziomie rozszerzonym)</w:t>
      </w:r>
    </w:p>
    <w:p w:rsidR="00965386" w:rsidRPr="00965386" w:rsidRDefault="00965386" w:rsidP="0096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język łemkowski jako język mniejszości etnicznej (na poziomie rozszerzonym)</w:t>
      </w:r>
    </w:p>
    <w:p w:rsidR="00965386" w:rsidRPr="00965386" w:rsidRDefault="00965386" w:rsidP="0096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język kaszubski jako język regionalny (na poziomie rozszerzonym)</w:t>
      </w:r>
    </w:p>
    <w:p w:rsidR="00965386" w:rsidRPr="00965386" w:rsidRDefault="00965386" w:rsidP="0096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język polski (na poziomie rozszerzonym)</w:t>
      </w:r>
    </w:p>
    <w:p w:rsidR="00965386" w:rsidRPr="00965386" w:rsidRDefault="00965386" w:rsidP="0096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matematyka (na poziomie rozszerzonym)</w:t>
      </w:r>
    </w:p>
    <w:p w:rsidR="00965386" w:rsidRPr="00965386" w:rsidRDefault="00965386" w:rsidP="0096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wiedza o społeczeństwie (na poziomie rozszerzonym)</w:t>
      </w:r>
    </w:p>
    <w:p w:rsidR="00965386" w:rsidRPr="00965386" w:rsidRDefault="00965386" w:rsidP="009653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W części ustnej (dotyczy osób, które potrzebują wyniku tego egzaminu w postępowaniu rekrutacyjnym do szkoły wyższej za granicą lub w celu realizacji umowy międzynarodowej [</w:t>
      </w:r>
      <w:proofErr w:type="spellStart"/>
      <w:r w:rsidRPr="00965386">
        <w:rPr>
          <w:rFonts w:ascii="Arial" w:eastAsia="Times New Roman" w:hAnsi="Arial" w:cs="Arial"/>
          <w:i/>
          <w:iCs/>
          <w:color w:val="404040"/>
          <w:sz w:val="21"/>
          <w:szCs w:val="21"/>
          <w:lang w:eastAsia="pl-PL"/>
        </w:rPr>
        <w:t>Título</w:t>
      </w:r>
      <w:proofErr w:type="spellEnd"/>
      <w:r w:rsidRPr="00965386">
        <w:rPr>
          <w:rFonts w:ascii="Arial" w:eastAsia="Times New Roman" w:hAnsi="Arial" w:cs="Arial"/>
          <w:i/>
          <w:iCs/>
          <w:color w:val="404040"/>
          <w:sz w:val="21"/>
          <w:szCs w:val="21"/>
          <w:lang w:eastAsia="pl-PL"/>
        </w:rPr>
        <w:t xml:space="preserve"> de </w:t>
      </w:r>
      <w:proofErr w:type="spellStart"/>
      <w:r w:rsidRPr="00965386">
        <w:rPr>
          <w:rFonts w:ascii="Arial" w:eastAsia="Times New Roman" w:hAnsi="Arial" w:cs="Arial"/>
          <w:i/>
          <w:iCs/>
          <w:color w:val="404040"/>
          <w:sz w:val="21"/>
          <w:szCs w:val="21"/>
          <w:lang w:eastAsia="pl-PL"/>
        </w:rPr>
        <w:t>Bachiller</w:t>
      </w:r>
      <w:proofErr w:type="spellEnd"/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]):‎</w:t>
      </w:r>
    </w:p>
    <w:p w:rsidR="00965386" w:rsidRPr="00965386" w:rsidRDefault="00965386" w:rsidP="009653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język angielski (bez określania poziomu ALBO na poziomie dwujęzycznym)</w:t>
      </w:r>
    </w:p>
    <w:p w:rsidR="00965386" w:rsidRPr="00965386" w:rsidRDefault="00965386" w:rsidP="009653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język francuski (bez określania poziomu ALBO na poziomie dwujęzycznym)</w:t>
      </w:r>
    </w:p>
    <w:p w:rsidR="00965386" w:rsidRPr="00965386" w:rsidRDefault="00965386" w:rsidP="009653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język hiszpański (bez określania poziomu ALBO na poziomie dwujęzycznym)</w:t>
      </w:r>
    </w:p>
    <w:p w:rsidR="00965386" w:rsidRPr="00965386" w:rsidRDefault="00965386" w:rsidP="009653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język niemiecki (bez określania poziomu ALBO na poziomie dwujęzycznym)</w:t>
      </w:r>
    </w:p>
    <w:p w:rsidR="00965386" w:rsidRPr="00965386" w:rsidRDefault="00965386" w:rsidP="009653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język rosyjski (bez określania poziomu ALBO na poziomie dwujęzycznym)</w:t>
      </w:r>
    </w:p>
    <w:p w:rsidR="00965386" w:rsidRPr="00965386" w:rsidRDefault="00965386" w:rsidP="009653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język włoski (bez określania poziomu ALBO na poziomie dwujęzycznym)</w:t>
      </w:r>
    </w:p>
    <w:p w:rsidR="00965386" w:rsidRPr="00965386" w:rsidRDefault="00965386" w:rsidP="009653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język białoruski jako język mniejszości narodowej (bez określania poziomu)</w:t>
      </w:r>
    </w:p>
    <w:p w:rsidR="00965386" w:rsidRPr="00965386" w:rsidRDefault="00965386" w:rsidP="009653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język litewski jako język mniejszości narodowej (bez określania poziomu)</w:t>
      </w:r>
    </w:p>
    <w:p w:rsidR="00965386" w:rsidRPr="00965386" w:rsidRDefault="00965386" w:rsidP="009653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język niemiecki jako język mniejszości narodowej (bez określania poziomu)</w:t>
      </w:r>
    </w:p>
    <w:p w:rsidR="00965386" w:rsidRPr="00965386" w:rsidRDefault="00965386" w:rsidP="009653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język ukraiński jako język mniejszości narodowej (bez określania poziomu)</w:t>
      </w:r>
    </w:p>
    <w:p w:rsidR="00965386" w:rsidRPr="00965386" w:rsidRDefault="00965386" w:rsidP="009653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język łemkowski jako język mniejszości etnicznej (bez określania poziomu)</w:t>
      </w:r>
    </w:p>
    <w:p w:rsidR="00965386" w:rsidRPr="00965386" w:rsidRDefault="00965386" w:rsidP="009653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język kaszubski jako język regionalny (bez określania poziomu)</w:t>
      </w:r>
    </w:p>
    <w:p w:rsidR="00965386" w:rsidRPr="00965386" w:rsidRDefault="00965386" w:rsidP="009653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Osoby, które w 2022 r. muszą przystąpić do części ustnej egzaminu, wypełniają dodatkowo odpowiednią część jednej z trzech </w:t>
      </w:r>
      <w:r w:rsidRPr="00965386">
        <w:rPr>
          <w:rFonts w:ascii="Arial" w:eastAsia="Times New Roman" w:hAnsi="Arial" w:cs="Arial"/>
          <w:i/>
          <w:iCs/>
          <w:color w:val="404040"/>
          <w:sz w:val="21"/>
          <w:szCs w:val="21"/>
          <w:lang w:eastAsia="pl-PL"/>
        </w:rPr>
        <w:t>Deklaracji przystąpienia do egzaminu maturalnego w 2022 r.</w:t>
      </w: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(</w:t>
      </w:r>
      <w:r w:rsidRPr="00965386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załącznik 1a</w:t>
      </w: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albo </w:t>
      </w:r>
      <w:r w:rsidRPr="00965386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1b</w:t>
      </w:r>
      <w:r w:rsidRPr="00965386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, albo </w:t>
      </w:r>
      <w:r w:rsidRPr="00965386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1c</w:t>
      </w:r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>).</w:t>
      </w:r>
    </w:p>
    <w:p w:rsidR="00965386" w:rsidRDefault="00965386" w:rsidP="00950B74">
      <w:pPr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950B74" w:rsidRPr="00E43C44" w:rsidRDefault="00E43C44" w:rsidP="00E43C44">
      <w:pPr>
        <w:pStyle w:val="Akapitzlist"/>
        <w:numPr>
          <w:ilvl w:val="0"/>
          <w:numId w:val="12"/>
        </w:numPr>
        <w:ind w:left="567" w:hanging="207"/>
        <w:jc w:val="both"/>
        <w:rPr>
          <w:rFonts w:ascii="Arial" w:eastAsia="Times New Roman" w:hAnsi="Arial" w:cs="Arial"/>
          <w:b/>
          <w:color w:val="404040"/>
          <w:sz w:val="24"/>
          <w:szCs w:val="24"/>
          <w:u w:val="single"/>
          <w:lang w:eastAsia="pl-PL"/>
        </w:rPr>
      </w:pPr>
      <w:r w:rsidRPr="00E43C44">
        <w:rPr>
          <w:rFonts w:ascii="Arial" w:eastAsia="Times New Roman" w:hAnsi="Arial" w:cs="Arial"/>
          <w:b/>
          <w:color w:val="404040"/>
          <w:sz w:val="24"/>
          <w:szCs w:val="24"/>
          <w:u w:val="single"/>
          <w:lang w:eastAsia="pl-PL"/>
        </w:rPr>
        <w:t>Zgłoszenie chęci przystąpienia do egzaminu maturalnego 2022</w:t>
      </w:r>
    </w:p>
    <w:p w:rsidR="00C54EBB" w:rsidRPr="00950B74" w:rsidRDefault="00950B74" w:rsidP="00C54EBB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50B7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Do </w:t>
      </w:r>
      <w:r w:rsidRPr="00950B74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30 września 2021 r.</w:t>
      </w:r>
      <w:r w:rsidRPr="00950B7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 wstępną deklarację przystąpienia do egzaminu maturalnego są zobowiązani złożyć do dyrektora macierzystej szkoły uczniowie, którzy zamierzają przystąpić do egzaminu maturalnego bezpośrednio po ukończeniu szkoły w </w:t>
      </w:r>
      <w:r w:rsidR="00E43C4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2022r. </w:t>
      </w:r>
      <w:hyperlink r:id="rId6" w:history="1">
        <w:r w:rsidRPr="00950B74">
          <w:rPr>
            <w:rFonts w:ascii="Arial" w:eastAsia="Times New Roman" w:hAnsi="Arial" w:cs="Arial"/>
            <w:color w:val="404141"/>
            <w:sz w:val="21"/>
            <w:szCs w:val="21"/>
            <w:u w:val="single"/>
            <w:lang w:eastAsia="pl-PL"/>
          </w:rPr>
          <w:t>[Deklaracja A]</w:t>
        </w:r>
      </w:hyperlink>
      <w:r w:rsidRPr="00950B7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.</w:t>
      </w:r>
    </w:p>
    <w:p w:rsidR="00950B74" w:rsidRPr="00950B74" w:rsidRDefault="00950B74" w:rsidP="00C54EBB">
      <w:pPr>
        <w:numPr>
          <w:ilvl w:val="0"/>
          <w:numId w:val="9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50B7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Jeżeli w trakcie pierwszego semestru roku szkolnego 2021/2022 plany egzaminacyjne ucznia ulegną zmianie, można je zgłosić do </w:t>
      </w:r>
      <w:r w:rsidR="00E43C44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7 lutego 2022</w:t>
      </w:r>
      <w:r w:rsidRPr="00950B74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r.</w:t>
      </w:r>
      <w:r w:rsidRPr="00950B7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w ostatecznej deklaracji.</w:t>
      </w:r>
    </w:p>
    <w:p w:rsidR="00950B74" w:rsidRPr="00950B74" w:rsidRDefault="00950B74" w:rsidP="00C54EBB">
      <w:pPr>
        <w:numPr>
          <w:ilvl w:val="0"/>
          <w:numId w:val="9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50B7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Do </w:t>
      </w:r>
      <w:r w:rsidR="00E43C44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7 lutego 2022</w:t>
      </w:r>
      <w:r w:rsidRPr="00950B74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r.</w:t>
      </w:r>
      <w:r w:rsidRPr="00950B7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deklarację przystąpienia do egzaminu maturalnego są zobowiązani złożyć do dyrektora macierzystej szkoły absolwenci, którzy ukończyli liceum ogólnokształcące, technikum lub szkołę artystyczną do roku szkolnego 2020/2021 włącznie. Osoby te mogą również złożyć deklarację wstępną do </w:t>
      </w:r>
      <w:r w:rsidR="00E43C44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30 września 2021</w:t>
      </w:r>
      <w:r w:rsidRPr="00950B74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r.</w:t>
      </w:r>
      <w:r w:rsidR="00E43C44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 </w:t>
      </w:r>
      <w:hyperlink r:id="rId7" w:history="1">
        <w:r w:rsidRPr="00950B74">
          <w:rPr>
            <w:rFonts w:ascii="Arial" w:eastAsia="Times New Roman" w:hAnsi="Arial" w:cs="Arial"/>
            <w:color w:val="404141"/>
            <w:sz w:val="21"/>
            <w:szCs w:val="21"/>
            <w:u w:val="single"/>
            <w:lang w:eastAsia="pl-PL"/>
          </w:rPr>
          <w:t>[Deklaracja A]</w:t>
        </w:r>
      </w:hyperlink>
      <w:r w:rsidRPr="00950B7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.</w:t>
      </w:r>
    </w:p>
    <w:p w:rsidR="00950B74" w:rsidRPr="00950B74" w:rsidRDefault="00950B74" w:rsidP="00C54EBB">
      <w:pPr>
        <w:numPr>
          <w:ilvl w:val="0"/>
          <w:numId w:val="9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50B7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Do </w:t>
      </w:r>
      <w:r w:rsidR="00E43C44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31 grudnia 2021</w:t>
      </w:r>
      <w:r w:rsidRPr="00950B74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r.</w:t>
      </w:r>
      <w:r w:rsidRPr="00950B7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deklarację przystąpienia do egzaminu maturalnego są zobowiązani złożyć do dyrektora macierzystej szkoły absolwenci, którzy ukończyli liceum ogólnokształcące, technikum lub szkołę artystyczną do roku szkolnego 2020/2021 włącznie, którzy zamierzają ubiegać się o możliwość przystąpienia do egzaminu maturalnego w innej szkole niż szkoła, którą ukończyli, wsk</w:t>
      </w:r>
      <w:r w:rsidR="00E43C4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azanej przez dyrektora OKE.</w:t>
      </w:r>
    </w:p>
    <w:p w:rsidR="00950B74" w:rsidRPr="00950B74" w:rsidRDefault="00950B74" w:rsidP="00C54EBB">
      <w:pPr>
        <w:numPr>
          <w:ilvl w:val="0"/>
          <w:numId w:val="9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50B7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Do </w:t>
      </w:r>
      <w:r w:rsidRPr="00950B74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31 grudnia 2021 r. </w:t>
      </w:r>
      <w:r w:rsidRPr="00950B7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deklarację przystąpienia do egzaminu maturalnego są zobowiązani złożyć do dyrektora OKE:</w:t>
      </w:r>
    </w:p>
    <w:p w:rsidR="00950B74" w:rsidRPr="00950B74" w:rsidRDefault="00950B74" w:rsidP="00C54EBB">
      <w:pPr>
        <w:numPr>
          <w:ilvl w:val="1"/>
          <w:numId w:val="9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50B7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absolwenci, którzy ukończyli liceum ogólnokształcące, technikum lub szkołę artystyczną do roku 2020/2021 włącznie, ale ich szkoła została </w:t>
      </w:r>
      <w:r w:rsidR="00E43C4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zlikwidowana lub przekształcona </w:t>
      </w:r>
      <w:hyperlink r:id="rId8" w:history="1">
        <w:r w:rsidRPr="00950B74">
          <w:rPr>
            <w:rFonts w:ascii="Arial" w:eastAsia="Times New Roman" w:hAnsi="Arial" w:cs="Arial"/>
            <w:color w:val="404141"/>
            <w:sz w:val="21"/>
            <w:szCs w:val="21"/>
            <w:u w:val="single"/>
            <w:lang w:eastAsia="pl-PL"/>
          </w:rPr>
          <w:t>[Deklaracja B]</w:t>
        </w:r>
      </w:hyperlink>
    </w:p>
    <w:p w:rsidR="00950B74" w:rsidRPr="00950B74" w:rsidRDefault="00950B74" w:rsidP="00C54EBB">
      <w:pPr>
        <w:numPr>
          <w:ilvl w:val="1"/>
          <w:numId w:val="9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50B7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absolwenci liceum profilowanego lub technikum uzupełniającego dla młodzieży, którzy ukończyli szkołę do rok</w:t>
      </w:r>
      <w:r w:rsidR="00E43C4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u szkolnego 2013/2014 włącznie </w:t>
      </w:r>
      <w:hyperlink r:id="rId9" w:history="1">
        <w:r w:rsidRPr="00950B74">
          <w:rPr>
            <w:rFonts w:ascii="Arial" w:eastAsia="Times New Roman" w:hAnsi="Arial" w:cs="Arial"/>
            <w:color w:val="404141"/>
            <w:sz w:val="21"/>
            <w:szCs w:val="21"/>
            <w:u w:val="single"/>
            <w:lang w:eastAsia="pl-PL"/>
          </w:rPr>
          <w:t>[Deklaracja B]</w:t>
        </w:r>
      </w:hyperlink>
    </w:p>
    <w:p w:rsidR="00950B74" w:rsidRPr="00950B74" w:rsidRDefault="00950B74" w:rsidP="00C54EBB">
      <w:pPr>
        <w:numPr>
          <w:ilvl w:val="1"/>
          <w:numId w:val="9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50B7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absolwenci uzupełniających liceów ogólnokształcących, którzy ukończyli szkołę do rok</w:t>
      </w:r>
      <w:r w:rsidR="0000324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u szkolnego 2012/2013 włącznie </w:t>
      </w:r>
      <w:hyperlink r:id="rId10" w:history="1">
        <w:r w:rsidRPr="00950B74">
          <w:rPr>
            <w:rFonts w:ascii="Arial" w:eastAsia="Times New Roman" w:hAnsi="Arial" w:cs="Arial"/>
            <w:color w:val="404141"/>
            <w:sz w:val="21"/>
            <w:szCs w:val="21"/>
            <w:u w:val="single"/>
            <w:lang w:eastAsia="pl-PL"/>
          </w:rPr>
          <w:t xml:space="preserve"> [Deklaracja B]</w:t>
        </w:r>
      </w:hyperlink>
    </w:p>
    <w:p w:rsidR="00950B74" w:rsidRPr="00950B74" w:rsidRDefault="00950B74" w:rsidP="00C54EBB">
      <w:pPr>
        <w:numPr>
          <w:ilvl w:val="1"/>
          <w:numId w:val="9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50B74">
        <w:rPr>
          <w:rFonts w:ascii="Arial" w:eastAsia="Times New Roman" w:hAnsi="Arial" w:cs="Arial"/>
          <w:color w:val="404040"/>
          <w:sz w:val="21"/>
          <w:szCs w:val="21"/>
          <w:lang w:eastAsia="pl-PL"/>
        </w:rPr>
        <w:lastRenderedPageBreak/>
        <w:t>osoby posiadające świadectwo ukończenia szkoły uzyskane za granicą – </w:t>
      </w:r>
      <w:r w:rsidRPr="00950B74">
        <w:rPr>
          <w:rFonts w:ascii="Arial" w:eastAsia="Times New Roman" w:hAnsi="Arial" w:cs="Arial"/>
          <w:color w:val="404040"/>
          <w:sz w:val="21"/>
          <w:szCs w:val="21"/>
          <w:u w:val="single"/>
          <w:lang w:eastAsia="pl-PL"/>
        </w:rPr>
        <w:t>wyłącznie</w:t>
      </w:r>
      <w:r w:rsidRPr="00950B7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jeżeli świadectwo to nie uprawni</w:t>
      </w:r>
      <w:r w:rsidR="0000324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a do podjęcia studiów w Polsce </w:t>
      </w:r>
      <w:hyperlink r:id="rId11" w:history="1">
        <w:r w:rsidRPr="00950B74">
          <w:rPr>
            <w:rFonts w:ascii="Arial" w:eastAsia="Times New Roman" w:hAnsi="Arial" w:cs="Arial"/>
            <w:color w:val="404141"/>
            <w:sz w:val="21"/>
            <w:szCs w:val="21"/>
            <w:u w:val="single"/>
            <w:lang w:eastAsia="pl-PL"/>
          </w:rPr>
          <w:t>[Deklaracja B]</w:t>
        </w:r>
      </w:hyperlink>
    </w:p>
    <w:p w:rsidR="00950B74" w:rsidRPr="00950B74" w:rsidRDefault="00950B74" w:rsidP="00C54EBB">
      <w:pPr>
        <w:numPr>
          <w:ilvl w:val="1"/>
          <w:numId w:val="9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50B7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absolwenci ponadpodstawowej szkoły średniej, którzy nie po</w:t>
      </w:r>
      <w:r w:rsidR="0000324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siadają świadectwa dojrzałości </w:t>
      </w:r>
      <w:hyperlink r:id="rId12" w:history="1">
        <w:r w:rsidRPr="00950B74">
          <w:rPr>
            <w:rFonts w:ascii="Arial" w:eastAsia="Times New Roman" w:hAnsi="Arial" w:cs="Arial"/>
            <w:color w:val="404141"/>
            <w:sz w:val="21"/>
            <w:szCs w:val="21"/>
            <w:u w:val="single"/>
            <w:lang w:eastAsia="pl-PL"/>
          </w:rPr>
          <w:t>[Deklaracja B]</w:t>
        </w:r>
      </w:hyperlink>
    </w:p>
    <w:p w:rsidR="00950B74" w:rsidRPr="00950B74" w:rsidRDefault="00950B74" w:rsidP="00C54EBB">
      <w:pPr>
        <w:numPr>
          <w:ilvl w:val="1"/>
          <w:numId w:val="9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50B7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osoby posiadające świadectwo ukończenia LO na podstaw</w:t>
      </w:r>
      <w:r w:rsidR="0000324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ie egzaminów eksternistycznych </w:t>
      </w:r>
      <w:hyperlink r:id="rId13" w:history="1">
        <w:r w:rsidRPr="00950B74">
          <w:rPr>
            <w:rFonts w:ascii="Arial" w:eastAsia="Times New Roman" w:hAnsi="Arial" w:cs="Arial"/>
            <w:color w:val="404141"/>
            <w:sz w:val="21"/>
            <w:szCs w:val="21"/>
            <w:u w:val="single"/>
            <w:lang w:eastAsia="pl-PL"/>
          </w:rPr>
          <w:t>[Deklaracja B]</w:t>
        </w:r>
      </w:hyperlink>
    </w:p>
    <w:p w:rsidR="00950B74" w:rsidRPr="00950B74" w:rsidRDefault="00950B74" w:rsidP="00C54EBB">
      <w:pPr>
        <w:numPr>
          <w:ilvl w:val="1"/>
          <w:numId w:val="9"/>
        </w:numPr>
        <w:shd w:val="clear" w:color="auto" w:fill="FFFFFF"/>
        <w:tabs>
          <w:tab w:val="clear" w:pos="1440"/>
          <w:tab w:val="num" w:pos="993"/>
        </w:tabs>
        <w:spacing w:before="100" w:beforeAutospacing="1" w:after="100" w:afterAutospacing="1" w:line="240" w:lineRule="auto"/>
        <w:ind w:left="567" w:firstLine="0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50B7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absolwenci ponadpodstawowej szkoły średniej, którzy posiadają świadectwo dojrz</w:t>
      </w:r>
      <w:r w:rsidR="0000324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ałości (matura sprzed 2005 r.) </w:t>
      </w:r>
      <w:hyperlink r:id="rId14" w:history="1">
        <w:r w:rsidRPr="00950B74">
          <w:rPr>
            <w:rFonts w:ascii="Arial" w:eastAsia="Times New Roman" w:hAnsi="Arial" w:cs="Arial"/>
            <w:color w:val="404141"/>
            <w:sz w:val="21"/>
            <w:szCs w:val="21"/>
            <w:u w:val="single"/>
            <w:lang w:eastAsia="pl-PL"/>
          </w:rPr>
          <w:t>[Deklaracja C]</w:t>
        </w:r>
      </w:hyperlink>
      <w:r w:rsidRPr="00950B7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.</w:t>
      </w:r>
    </w:p>
    <w:p w:rsidR="00950B74" w:rsidRPr="00950B74" w:rsidRDefault="00950B74" w:rsidP="00C54EBB">
      <w:pPr>
        <w:numPr>
          <w:ilvl w:val="0"/>
          <w:numId w:val="9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50B7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Osoba składająca deklarację wstępną i/lub ostateczną otrzymuje od dyrektora szkoły ‎jej kopię z potwierdzeniem przyjęcia.</w:t>
      </w:r>
    </w:p>
    <w:p w:rsidR="00712FAF" w:rsidRPr="00E43C44" w:rsidRDefault="00950B74" w:rsidP="00C54EBB">
      <w:pPr>
        <w:numPr>
          <w:ilvl w:val="0"/>
          <w:numId w:val="9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950B74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Osoba, która jest zobowiązana wnieść opłatę za egzamin maturalny (patrz odpowiedź na pytanie „Czy za przystąpienie do egzaminu maturalnego pobierana jest opłata?”), wraz z deklaracją składa dyrektorowi szkoły kserokopię wniesienia opłaty za ten egzamin w odpowiedniej kwocie.</w:t>
      </w:r>
    </w:p>
    <w:p w:rsidR="00E43C44" w:rsidRPr="00E43C44" w:rsidRDefault="00E43C44" w:rsidP="00E43C44">
      <w:pPr>
        <w:pStyle w:val="Akapitzlist"/>
        <w:numPr>
          <w:ilvl w:val="0"/>
          <w:numId w:val="12"/>
        </w:numPr>
        <w:ind w:left="567" w:hanging="207"/>
        <w:jc w:val="both"/>
        <w:rPr>
          <w:b/>
          <w:sz w:val="24"/>
          <w:szCs w:val="24"/>
          <w:u w:val="single"/>
        </w:rPr>
      </w:pPr>
      <w:r w:rsidRPr="00E43C44">
        <w:rPr>
          <w:rFonts w:ascii="Arial" w:eastAsia="Times New Roman" w:hAnsi="Arial" w:cs="Arial"/>
          <w:b/>
          <w:color w:val="404040"/>
          <w:sz w:val="24"/>
          <w:szCs w:val="24"/>
          <w:u w:val="single"/>
          <w:lang w:eastAsia="pl-PL"/>
        </w:rPr>
        <w:t>Dostosowanie warunków i/lub form egzaminu maturalnego</w:t>
      </w:r>
    </w:p>
    <w:p w:rsidR="00083E0E" w:rsidRPr="00083E0E" w:rsidRDefault="00083E0E" w:rsidP="00083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83E0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Dostosowanie warunków i/lub form egzaminu maturalnego – na podstawie ‎odpowiednich dokumentów – przysługuje osobom:‎</w:t>
      </w:r>
    </w:p>
    <w:p w:rsidR="00083E0E" w:rsidRPr="00083E0E" w:rsidRDefault="00083E0E" w:rsidP="00083E0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83E0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z autyzmem, w tym z zespołem Aspergera</w:t>
      </w:r>
    </w:p>
    <w:p w:rsidR="00083E0E" w:rsidRPr="00083E0E" w:rsidRDefault="00083E0E" w:rsidP="00083E0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83E0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słabosłyszącym</w:t>
      </w:r>
    </w:p>
    <w:p w:rsidR="00083E0E" w:rsidRPr="00083E0E" w:rsidRDefault="00083E0E" w:rsidP="00083E0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83E0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niesłyszącym</w:t>
      </w:r>
    </w:p>
    <w:p w:rsidR="00083E0E" w:rsidRPr="00083E0E" w:rsidRDefault="00083E0E" w:rsidP="00083E0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83E0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słabowidzącym</w:t>
      </w:r>
    </w:p>
    <w:p w:rsidR="00083E0E" w:rsidRPr="00083E0E" w:rsidRDefault="00083E0E" w:rsidP="00083E0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83E0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niewidomym</w:t>
      </w:r>
    </w:p>
    <w:p w:rsidR="00083E0E" w:rsidRPr="00083E0E" w:rsidRDefault="00083E0E" w:rsidP="00083E0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83E0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z afazją</w:t>
      </w:r>
    </w:p>
    <w:p w:rsidR="00083E0E" w:rsidRPr="00083E0E" w:rsidRDefault="00083E0E" w:rsidP="00083E0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83E0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z niepełnosprawnością ruchową spowodowaną mózgowym porażeniem dziecięcym</w:t>
      </w:r>
    </w:p>
    <w:p w:rsidR="00083E0E" w:rsidRPr="00083E0E" w:rsidRDefault="00083E0E" w:rsidP="00083E0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83E0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z niepełnosprawnością ruchową spowodowaną innymi przyczynami niż mózgowe porażenie dziecięce i z czasową niesprawnością rąk</w:t>
      </w:r>
    </w:p>
    <w:p w:rsidR="00083E0E" w:rsidRPr="00083E0E" w:rsidRDefault="00083E0E" w:rsidP="00083E0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83E0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o których mowa w art. 165 ust. 2 ustawy </w:t>
      </w:r>
      <w:r w:rsidRPr="00083E0E">
        <w:rPr>
          <w:rFonts w:ascii="Arial" w:eastAsia="Times New Roman" w:hAnsi="Arial" w:cs="Arial"/>
          <w:i/>
          <w:iCs/>
          <w:color w:val="404040"/>
          <w:sz w:val="21"/>
          <w:szCs w:val="21"/>
          <w:lang w:eastAsia="pl-PL"/>
        </w:rPr>
        <w:t>Prawo oświatowe</w:t>
      </w:r>
      <w:r w:rsidRPr="00083E0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(cudzoziemcom)</w:t>
      </w:r>
    </w:p>
    <w:p w:rsidR="00083E0E" w:rsidRPr="00083E0E" w:rsidRDefault="00083E0E" w:rsidP="00083E0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83E0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z niepełnosprawnościami sprzężonymi</w:t>
      </w:r>
    </w:p>
    <w:p w:rsidR="00083E0E" w:rsidRPr="00083E0E" w:rsidRDefault="00083E0E" w:rsidP="00083E0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83E0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ze specyficznymi trudnościami w uczeniu się</w:t>
      </w:r>
    </w:p>
    <w:p w:rsidR="00083E0E" w:rsidRPr="00083E0E" w:rsidRDefault="00083E0E" w:rsidP="00083E0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83E0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z chorobami przewlekłymi</w:t>
      </w:r>
    </w:p>
    <w:p w:rsidR="00083E0E" w:rsidRPr="00083E0E" w:rsidRDefault="00083E0E" w:rsidP="00083E0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83E0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chorym lub niesprawnym czasowo</w:t>
      </w:r>
    </w:p>
    <w:p w:rsidR="00083E0E" w:rsidRPr="00083E0E" w:rsidRDefault="00083E0E" w:rsidP="00083E0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83E0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z niedostosowaniem społecznym lub zagrożonym niedostosowaniem społecznym</w:t>
      </w:r>
    </w:p>
    <w:p w:rsidR="00083E0E" w:rsidRPr="00083E0E" w:rsidRDefault="00083E0E" w:rsidP="00083E0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83E0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które znalazły się w sytuacji kryzysowej lub traumatycznej</w:t>
      </w:r>
    </w:p>
    <w:p w:rsidR="00083E0E" w:rsidRPr="00083E0E" w:rsidRDefault="00083E0E" w:rsidP="00083E0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83E0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które mają trudności adaptacyjne związane z wcześniejszym kształceniem za granicą</w:t>
      </w:r>
    </w:p>
    <w:p w:rsidR="00083E0E" w:rsidRPr="00083E0E" w:rsidRDefault="00083E0E" w:rsidP="00083E0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83E0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z zaburzeniami komunikacji językowej.</w:t>
      </w:r>
    </w:p>
    <w:p w:rsidR="00083E0E" w:rsidRDefault="00083E0E" w:rsidP="00083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083E0E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Szczegółowe sposoby dostosowania są wymienione w </w:t>
      </w:r>
      <w:hyperlink r:id="rId15" w:history="1">
        <w:r w:rsidRPr="00083E0E">
          <w:rPr>
            <w:rFonts w:ascii="Arial" w:eastAsia="Times New Roman" w:hAnsi="Arial" w:cs="Arial"/>
            <w:color w:val="404141"/>
            <w:sz w:val="21"/>
            <w:szCs w:val="21"/>
            <w:u w:val="single"/>
            <w:lang w:eastAsia="pl-PL"/>
          </w:rPr>
          <w:t>komunikacie dyrektora CKE.‎</w:t>
        </w:r>
      </w:hyperlink>
    </w:p>
    <w:p w:rsidR="001E41FC" w:rsidRDefault="001E41FC" w:rsidP="00083E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1E41FC" w:rsidRPr="001E41FC" w:rsidRDefault="001E41FC" w:rsidP="00C54EBB">
      <w:pPr>
        <w:pStyle w:val="Akapitzlist"/>
        <w:numPr>
          <w:ilvl w:val="0"/>
          <w:numId w:val="12"/>
        </w:numPr>
        <w:ind w:left="567" w:hanging="14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E41FC">
        <w:rPr>
          <w:rFonts w:ascii="Arial" w:hAnsi="Arial" w:cs="Arial"/>
          <w:b/>
          <w:sz w:val="24"/>
          <w:szCs w:val="24"/>
          <w:u w:val="single"/>
        </w:rPr>
        <w:t>Świadectwo maturalne</w:t>
      </w:r>
    </w:p>
    <w:p w:rsidR="001E41FC" w:rsidRPr="001E41FC" w:rsidRDefault="001E41FC" w:rsidP="00C54EBB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1E41F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Absolwent, który zdał egzamin maturalny, otrzymuje świadectwo dojrzałości i jego ‎odpis.‎‎</w:t>
      </w:r>
    </w:p>
    <w:p w:rsidR="001E41FC" w:rsidRPr="001E41FC" w:rsidRDefault="001E41FC" w:rsidP="00C54EBB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1E41F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Świadectwo zawiera szczegółowe wyniki, jakie zdający uzyskał. Wyniki z egzaminów ‎z poszczególnych przedmiotów w części pisemnej będą przedstawiane w dwóch ‎formach: (a) jako procent uzyskanych punktów, (b) jako pozycja na skali ‎centylowej, wskazująca, jaki odsetek zdających uzyskał taki sam lub niższy wynik od ‎posiadacza świadectwa. Wyniki egzaminów w części ustnej będą przedstawiane tylko ‎jako procent uzyskanych punktów (jeżeli absolwent przystąpił, bo wynik był mu potrzebny w rekrutacji do szkoły wyższej za granicą lub w celu realizacji umowy międzynarodowej – </w:t>
      </w:r>
      <w:proofErr w:type="spellStart"/>
      <w:r w:rsidRPr="001E41FC">
        <w:rPr>
          <w:rFonts w:ascii="Arial" w:eastAsia="Times New Roman" w:hAnsi="Arial" w:cs="Arial"/>
          <w:i/>
          <w:iCs/>
          <w:color w:val="404040"/>
          <w:sz w:val="21"/>
          <w:szCs w:val="21"/>
          <w:lang w:eastAsia="pl-PL"/>
        </w:rPr>
        <w:t>Título</w:t>
      </w:r>
      <w:proofErr w:type="spellEnd"/>
      <w:r w:rsidRPr="001E41FC">
        <w:rPr>
          <w:rFonts w:ascii="Arial" w:eastAsia="Times New Roman" w:hAnsi="Arial" w:cs="Arial"/>
          <w:i/>
          <w:iCs/>
          <w:color w:val="404040"/>
          <w:sz w:val="21"/>
          <w:szCs w:val="21"/>
          <w:lang w:eastAsia="pl-PL"/>
        </w:rPr>
        <w:t xml:space="preserve"> de </w:t>
      </w:r>
      <w:proofErr w:type="spellStart"/>
      <w:r w:rsidRPr="001E41FC">
        <w:rPr>
          <w:rFonts w:ascii="Arial" w:eastAsia="Times New Roman" w:hAnsi="Arial" w:cs="Arial"/>
          <w:i/>
          <w:iCs/>
          <w:color w:val="404040"/>
          <w:sz w:val="21"/>
          <w:szCs w:val="21"/>
          <w:lang w:eastAsia="pl-PL"/>
        </w:rPr>
        <w:t>Bachiller</w:t>
      </w:r>
      <w:proofErr w:type="spellEnd"/>
      <w:r w:rsidRPr="001E41F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).‎‎ Jeżeli zdający część ustną egzaminu nie uzyskał 30% punktów możliwych do zdobycia, zamiast wyniku – na świadectwie adnotacja: </w:t>
      </w:r>
      <w:r w:rsidRPr="001E41FC">
        <w:rPr>
          <w:rFonts w:ascii="Arial" w:eastAsia="Times New Roman" w:hAnsi="Arial" w:cs="Arial"/>
          <w:i/>
          <w:iCs/>
          <w:color w:val="404040"/>
          <w:sz w:val="21"/>
          <w:szCs w:val="21"/>
          <w:lang w:eastAsia="pl-PL"/>
        </w:rPr>
        <w:t>W 2022 r. egzaminu nie przeprowadzano.</w:t>
      </w:r>
      <w:r w:rsidRPr="001E41F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, pod warunkiem zdania egzaminów w części pisemnej. Na świadectwie dojrzałości wskazany jest również poziom Polskiej Ramy Kwalifikacji.</w:t>
      </w:r>
    </w:p>
    <w:p w:rsidR="001E41FC" w:rsidRPr="001E41FC" w:rsidRDefault="001E41FC" w:rsidP="00C54EBB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1E41FC">
        <w:rPr>
          <w:rFonts w:ascii="Arial" w:eastAsia="Times New Roman" w:hAnsi="Arial" w:cs="Arial"/>
          <w:color w:val="404040"/>
          <w:sz w:val="21"/>
          <w:szCs w:val="21"/>
          <w:lang w:eastAsia="pl-PL"/>
        </w:rPr>
        <w:lastRenderedPageBreak/>
        <w:t>Wyniki egzaminów z przedmiotów dodatkowych, do których absolwent przystępuje ‎dobrowolnie, nie mają wpływu na zdanie egzaminu. Odnotowuje się je jednak na ‎świadectwie dojrzałości.‎‎</w:t>
      </w:r>
    </w:p>
    <w:p w:rsidR="001E41FC" w:rsidRPr="001E41FC" w:rsidRDefault="001E41FC" w:rsidP="00C54EBB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1E41F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Zdający, którzy przystąpią do egzaminu w terminie głównym i dodatkowym w 2022 r. i zdadzą egzamin, ‎otrzymają świadectwo 5 lipca 2022 r. Osoby, które zdadzą egzamin w terminie ‎poprawkowym, otrzymają świadectwo 9 września 2022 r.</w:t>
      </w:r>
    </w:p>
    <w:p w:rsidR="001E41FC" w:rsidRPr="00083E0E" w:rsidRDefault="001E41FC" w:rsidP="001E41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1E41FC" w:rsidRPr="001E41FC" w:rsidRDefault="001E41FC" w:rsidP="001E41F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E41FC" w:rsidRPr="001E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6A79"/>
    <w:multiLevelType w:val="multilevel"/>
    <w:tmpl w:val="E2CE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C25F1"/>
    <w:multiLevelType w:val="multilevel"/>
    <w:tmpl w:val="B0FA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C3F09"/>
    <w:multiLevelType w:val="multilevel"/>
    <w:tmpl w:val="18BE8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CC2D81"/>
    <w:multiLevelType w:val="multilevel"/>
    <w:tmpl w:val="B22E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A075B"/>
    <w:multiLevelType w:val="multilevel"/>
    <w:tmpl w:val="BB5A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AA111F"/>
    <w:multiLevelType w:val="hybridMultilevel"/>
    <w:tmpl w:val="C20839A4"/>
    <w:lvl w:ilvl="0" w:tplc="1794F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A04CF"/>
    <w:multiLevelType w:val="multilevel"/>
    <w:tmpl w:val="4036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011DEB"/>
    <w:multiLevelType w:val="hybridMultilevel"/>
    <w:tmpl w:val="EE861228"/>
    <w:lvl w:ilvl="0" w:tplc="1794F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F386D"/>
    <w:multiLevelType w:val="hybridMultilevel"/>
    <w:tmpl w:val="F79E1948"/>
    <w:lvl w:ilvl="0" w:tplc="1794F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716E0"/>
    <w:multiLevelType w:val="hybridMultilevel"/>
    <w:tmpl w:val="4B1C080E"/>
    <w:lvl w:ilvl="0" w:tplc="B80664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84E72"/>
    <w:multiLevelType w:val="multilevel"/>
    <w:tmpl w:val="45D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F87EC7"/>
    <w:multiLevelType w:val="multilevel"/>
    <w:tmpl w:val="F960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E13988"/>
    <w:multiLevelType w:val="multilevel"/>
    <w:tmpl w:val="97F6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B36C86"/>
    <w:multiLevelType w:val="multilevel"/>
    <w:tmpl w:val="3D0E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705567"/>
    <w:multiLevelType w:val="multilevel"/>
    <w:tmpl w:val="11509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11"/>
  </w:num>
  <w:num w:numId="6">
    <w:abstractNumId w:val="3"/>
  </w:num>
  <w:num w:numId="7">
    <w:abstractNumId w:val="4"/>
  </w:num>
  <w:num w:numId="8">
    <w:abstractNumId w:val="12"/>
  </w:num>
  <w:num w:numId="9">
    <w:abstractNumId w:val="6"/>
  </w:num>
  <w:num w:numId="10">
    <w:abstractNumId w:val="13"/>
  </w:num>
  <w:num w:numId="11">
    <w:abstractNumId w:val="9"/>
  </w:num>
  <w:num w:numId="12">
    <w:abstractNumId w:val="7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86"/>
    <w:rsid w:val="00003244"/>
    <w:rsid w:val="00083E0E"/>
    <w:rsid w:val="001E41FC"/>
    <w:rsid w:val="00226BA5"/>
    <w:rsid w:val="00393EB1"/>
    <w:rsid w:val="003D3E55"/>
    <w:rsid w:val="00556B12"/>
    <w:rsid w:val="005F26FD"/>
    <w:rsid w:val="00712FAF"/>
    <w:rsid w:val="00886CA5"/>
    <w:rsid w:val="00950B74"/>
    <w:rsid w:val="00965386"/>
    <w:rsid w:val="00C54EBB"/>
    <w:rsid w:val="00E4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09B9"/>
  <w15:chartTrackingRefBased/>
  <w15:docId w15:val="{239D4ED8-4B54-4B06-A83B-2B937CA1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3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e.gov.pl/images/_EGZAMIN_MATURALNY_OD_2015/Q&amp;A/EM%202022%20Zalacznik%201b%20Deklaracja%20B.docx" TargetMode="External"/><Relationship Id="rId13" Type="http://schemas.openxmlformats.org/officeDocument/2006/relationships/hyperlink" Target="http://cke.gov.pl/images/_EGZAMIN_MATURALNY_OD_2015/Q&amp;A/EM%202022%20Zalacznik%201b%20Deklaracja%20B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ke.gov.pl/images/_EGZAMIN_MATURALNY_OD_2015/Q&amp;A/EM%202022%20Zalacznik%201a%20Deklaracja%20A.docx" TargetMode="External"/><Relationship Id="rId12" Type="http://schemas.openxmlformats.org/officeDocument/2006/relationships/hyperlink" Target="http://cke.gov.pl/images/_EGZAMIN_MATURALNY_OD_2015/Q&amp;A/EM%202022%20Zalacznik%201b%20Deklaracja%20B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ke.gov.pl/images/_EGZAMIN_MATURALNY_OD_2015/Q&amp;A/EM%202022%20Zalacznik%201a%20Deklaracja%20A.docx" TargetMode="External"/><Relationship Id="rId11" Type="http://schemas.openxmlformats.org/officeDocument/2006/relationships/hyperlink" Target="http://cke.gov.pl/images/_EGZAMIN_MATURALNY_OD_2015/Q&amp;A/EM%202022%20Zalacznik%201b%20Deklaracja%20B.docx" TargetMode="External"/><Relationship Id="rId5" Type="http://schemas.openxmlformats.org/officeDocument/2006/relationships/hyperlink" Target="http://cke.gov.pl/images/_KOMUNIKATY/E8%20EM%20Komunikat%20o%20harmonogramie%202022.pdf" TargetMode="External"/><Relationship Id="rId15" Type="http://schemas.openxmlformats.org/officeDocument/2006/relationships/hyperlink" Target="http://cke.gov.pl/images/_KOMUNIKATY/EM%20Komunikat%20o%20dostosowaniach%202022.pdf" TargetMode="External"/><Relationship Id="rId10" Type="http://schemas.openxmlformats.org/officeDocument/2006/relationships/hyperlink" Target="http://cke.gov.pl/images/_EGZAMIN_MATURALNY_OD_2015/Q&amp;A/EM%202022%20Zalacznik%201b%20Deklaracja%20B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ke.gov.pl/images/_EGZAMIN_MATURALNY_OD_2015/Q&amp;A/EM%202022%20Zalacznik%201b%20Deklaracja%20B.docx" TargetMode="External"/><Relationship Id="rId14" Type="http://schemas.openxmlformats.org/officeDocument/2006/relationships/hyperlink" Target="http://cke.gov.pl/images/_EGZAMIN_MATURALNY_OD_2015/Q&amp;A/EM%202022%20Zalacznik%201c%20Deklaracja%20C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1866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2021-09-07T18:46:00Z</dcterms:created>
  <dcterms:modified xsi:type="dcterms:W3CDTF">2021-09-07T19:42:00Z</dcterms:modified>
</cp:coreProperties>
</file>